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0943" w14:textId="1E580372" w:rsidR="00D0294A" w:rsidRDefault="00D0294A" w:rsidP="00E81C6C">
      <w:pPr>
        <w:pStyle w:val="3"/>
        <w:spacing w:before="0" w:beforeAutospacing="0" w:after="0" w:afterAutospacing="0"/>
        <w:jc w:val="center"/>
        <w:rPr>
          <w:sz w:val="24"/>
          <w:szCs w:val="24"/>
          <w:lang w:val="en-US"/>
        </w:rPr>
      </w:pPr>
      <w:r w:rsidRPr="00D0294A">
        <w:rPr>
          <w:sz w:val="24"/>
          <w:szCs w:val="24"/>
          <w:lang w:val="en-US"/>
        </w:rPr>
        <w:t>SAMPLE AND RULES FOR PREPARATION OF ABSTRACTS FOR</w:t>
      </w:r>
      <w:r>
        <w:rPr>
          <w:sz w:val="24"/>
          <w:szCs w:val="24"/>
          <w:lang w:val="en-US"/>
        </w:rPr>
        <w:t xml:space="preserve"> </w:t>
      </w:r>
      <w:r w:rsidR="00063B91">
        <w:rPr>
          <w:sz w:val="24"/>
          <w:szCs w:val="24"/>
          <w:lang w:val="en-US"/>
        </w:rPr>
        <w:t>THE</w:t>
      </w:r>
    </w:p>
    <w:p w14:paraId="3A147855" w14:textId="77777777" w:rsidR="00063B91" w:rsidRDefault="00063B91" w:rsidP="00063B91">
      <w:pPr>
        <w:pStyle w:val="1"/>
        <w:spacing w:before="0"/>
        <w:jc w:val="center"/>
        <w:rPr>
          <w:rFonts w:ascii="Times New Roman" w:eastAsia="Times New Roman" w:hAnsi="Times New Roman" w:cs="Times New Roman"/>
          <w:color w:val="auto"/>
          <w:sz w:val="24"/>
          <w:szCs w:val="24"/>
          <w:lang w:val="en-US" w:eastAsia="ru-RU"/>
        </w:rPr>
      </w:pPr>
      <w:r w:rsidRPr="00063B91">
        <w:rPr>
          <w:rFonts w:ascii="Times New Roman" w:eastAsia="Times New Roman" w:hAnsi="Times New Roman" w:cs="Times New Roman"/>
          <w:color w:val="auto"/>
          <w:sz w:val="24"/>
          <w:szCs w:val="24"/>
          <w:lang w:val="en-US" w:eastAsia="ru-RU"/>
        </w:rPr>
        <w:t>III</w:t>
      </w:r>
      <w:r w:rsidRPr="00063B91">
        <w:rPr>
          <w:rFonts w:ascii="Times New Roman" w:eastAsia="Times New Roman" w:hAnsi="Times New Roman" w:cs="Times New Roman"/>
          <w:color w:val="auto"/>
          <w:sz w:val="24"/>
          <w:szCs w:val="24"/>
          <w:vertAlign w:val="superscript"/>
          <w:lang w:val="en-US" w:eastAsia="ru-RU"/>
        </w:rPr>
        <w:t>rd</w:t>
      </w:r>
      <w:r w:rsidRPr="00063B91">
        <w:rPr>
          <w:rFonts w:ascii="Times New Roman" w:eastAsia="Times New Roman" w:hAnsi="Times New Roman" w:cs="Times New Roman"/>
          <w:color w:val="auto"/>
          <w:sz w:val="24"/>
          <w:szCs w:val="24"/>
          <w:lang w:val="en-US" w:eastAsia="ru-RU"/>
        </w:rPr>
        <w:t xml:space="preserve"> SCIENTIFIC CONFERENCE "DYNAMIC PROCESSES IN THE CHEMISTRY OF ORGANOELEMENT COMPOUNDS", </w:t>
      </w:r>
    </w:p>
    <w:p w14:paraId="3E5919BD" w14:textId="77777777" w:rsidR="00063B91" w:rsidRPr="00063B91" w:rsidRDefault="00063B91" w:rsidP="00063B91">
      <w:pPr>
        <w:pStyle w:val="1"/>
        <w:spacing w:before="0"/>
        <w:jc w:val="center"/>
        <w:rPr>
          <w:rFonts w:ascii="Times New Roman" w:eastAsia="Times New Roman" w:hAnsi="Times New Roman" w:cs="Times New Roman"/>
          <w:color w:val="auto"/>
          <w:sz w:val="24"/>
          <w:szCs w:val="24"/>
          <w:lang w:val="en-US" w:eastAsia="ru-RU"/>
        </w:rPr>
      </w:pPr>
      <w:r w:rsidRPr="00063B91">
        <w:rPr>
          <w:rFonts w:ascii="Times New Roman" w:eastAsia="Times New Roman" w:hAnsi="Times New Roman" w:cs="Times New Roman"/>
          <w:color w:val="auto"/>
          <w:sz w:val="24"/>
          <w:szCs w:val="24"/>
          <w:lang w:val="en-US" w:eastAsia="ru-RU"/>
        </w:rPr>
        <w:t>DEDICATED TO THE 145-TH ANNIVERSARY OF ALEKSANDER ARBUZOV</w:t>
      </w:r>
    </w:p>
    <w:p w14:paraId="7B3D3EB9" w14:textId="77777777" w:rsidR="00063B91" w:rsidRPr="00D0294A" w:rsidRDefault="00063B91" w:rsidP="00063B91">
      <w:pPr>
        <w:pStyle w:val="3"/>
        <w:spacing w:before="0" w:beforeAutospacing="0" w:after="0" w:afterAutospacing="0"/>
        <w:jc w:val="center"/>
        <w:rPr>
          <w:sz w:val="24"/>
          <w:szCs w:val="24"/>
          <w:lang w:val="en-US"/>
        </w:rPr>
      </w:pPr>
    </w:p>
    <w:p w14:paraId="19874F5D" w14:textId="77777777" w:rsidR="00D0294A" w:rsidRPr="00D0294A" w:rsidRDefault="00D0294A" w:rsidP="00D0294A">
      <w:pPr>
        <w:pStyle w:val="AbsRCCTAuthorsTimesNewRoman11pt"/>
        <w:rPr>
          <w:b/>
          <w:sz w:val="24"/>
          <w:szCs w:val="24"/>
          <w:vertAlign w:val="superscript"/>
          <w:lang w:val="sv-SE"/>
        </w:rPr>
      </w:pPr>
      <w:r w:rsidRPr="00D0294A">
        <w:rPr>
          <w:b/>
          <w:sz w:val="24"/>
          <w:szCs w:val="24"/>
          <w:u w:val="single"/>
          <w:lang w:val="sv-SE"/>
        </w:rPr>
        <w:t>Sidorov I.P.</w:t>
      </w:r>
      <w:r w:rsidRPr="00D0294A">
        <w:rPr>
          <w:b/>
          <w:sz w:val="24"/>
          <w:szCs w:val="24"/>
          <w:vertAlign w:val="superscript"/>
          <w:lang w:val="sv-SE"/>
        </w:rPr>
        <w:t>1</w:t>
      </w:r>
      <w:r w:rsidRPr="00D0294A">
        <w:rPr>
          <w:b/>
          <w:sz w:val="24"/>
          <w:szCs w:val="24"/>
          <w:lang w:val="sv-SE"/>
        </w:rPr>
        <w:t>, Ivanov O.A.</w:t>
      </w:r>
      <w:r w:rsidRPr="00D0294A">
        <w:rPr>
          <w:b/>
          <w:sz w:val="24"/>
          <w:szCs w:val="24"/>
          <w:vertAlign w:val="superscript"/>
          <w:lang w:val="sv-SE"/>
        </w:rPr>
        <w:t>2</w:t>
      </w:r>
    </w:p>
    <w:p w14:paraId="76FC5ECD" w14:textId="77777777" w:rsidR="00D0294A" w:rsidRPr="00D0294A" w:rsidRDefault="00D0294A" w:rsidP="00D0294A">
      <w:pPr>
        <w:pStyle w:val="AbsRCCTAuthorsTimesNewRoman11pt"/>
        <w:rPr>
          <w:sz w:val="24"/>
          <w:szCs w:val="24"/>
          <w:lang w:val="sv-SE"/>
        </w:rPr>
      </w:pPr>
    </w:p>
    <w:p w14:paraId="4ACDCB45" w14:textId="77777777" w:rsidR="009B1DCE" w:rsidRDefault="00D0294A" w:rsidP="00D0294A">
      <w:pPr>
        <w:pStyle w:val="AbsRCCTAffiliationTimesNewRoman11pt"/>
        <w:rPr>
          <w:sz w:val="24"/>
          <w:szCs w:val="24"/>
        </w:rPr>
      </w:pPr>
      <w:r w:rsidRPr="00D0294A">
        <w:rPr>
          <w:sz w:val="24"/>
          <w:szCs w:val="24"/>
          <w:vertAlign w:val="superscript"/>
        </w:rPr>
        <w:t>1</w:t>
      </w:r>
      <w:r w:rsidRPr="00D0294A">
        <w:rPr>
          <w:sz w:val="24"/>
          <w:szCs w:val="24"/>
        </w:rPr>
        <w:t>Institute of Solution Chemistry of Russian Academy of Science, Ivanovo, Russia</w:t>
      </w:r>
    </w:p>
    <w:p w14:paraId="53FBE604" w14:textId="77777777" w:rsidR="00D0294A" w:rsidRPr="00D0294A" w:rsidRDefault="00D0294A" w:rsidP="00D0294A">
      <w:pPr>
        <w:pStyle w:val="AbsRCCTAffiliationTimesNewRoman11pt"/>
        <w:rPr>
          <w:sz w:val="24"/>
          <w:szCs w:val="24"/>
        </w:rPr>
      </w:pPr>
      <w:r w:rsidRPr="00D0294A">
        <w:rPr>
          <w:sz w:val="24"/>
          <w:szCs w:val="24"/>
          <w:vertAlign w:val="superscript"/>
        </w:rPr>
        <w:t>2</w:t>
      </w:r>
      <w:r w:rsidRPr="00D0294A">
        <w:rPr>
          <w:sz w:val="24"/>
          <w:szCs w:val="24"/>
        </w:rPr>
        <w:t>M.V.Lomonosov Moscow State University, Russia</w:t>
      </w:r>
    </w:p>
    <w:p w14:paraId="01B3FA07" w14:textId="77777777" w:rsidR="00D0294A" w:rsidRPr="00972114" w:rsidRDefault="00063B91" w:rsidP="00D0294A">
      <w:pPr>
        <w:jc w:val="center"/>
        <w:rPr>
          <w:lang w:val="en-US"/>
        </w:rPr>
      </w:pPr>
      <w:hyperlink r:id="rId5" w:history="1">
        <w:r w:rsidR="00D0294A" w:rsidRPr="00972114">
          <w:rPr>
            <w:i/>
            <w:iCs/>
            <w:lang w:val="en-US"/>
          </w:rPr>
          <w:t>oai@isc-ras.ru</w:t>
        </w:r>
      </w:hyperlink>
    </w:p>
    <w:p w14:paraId="708B9876" w14:textId="77777777" w:rsidR="00D0294A" w:rsidRPr="00972114" w:rsidRDefault="00D0294A" w:rsidP="008038B1">
      <w:pPr>
        <w:widowControl/>
        <w:suppressAutoHyphens w:val="0"/>
        <w:ind w:firstLine="284"/>
        <w:jc w:val="center"/>
        <w:rPr>
          <w:rFonts w:eastAsia="Times New Roman"/>
          <w:lang w:val="en-US" w:eastAsia="ru-RU"/>
        </w:rPr>
      </w:pPr>
    </w:p>
    <w:p w14:paraId="3664D05F" w14:textId="77777777" w:rsidR="00C96F5D" w:rsidRPr="00123EF8" w:rsidRDefault="00C96F5D" w:rsidP="00123EF8">
      <w:pPr>
        <w:pStyle w:val="AbsRCCTBodyTextTimesNewRoman11pt"/>
        <w:ind w:firstLine="567"/>
        <w:rPr>
          <w:sz w:val="24"/>
          <w:szCs w:val="24"/>
        </w:rPr>
      </w:pPr>
      <w:r w:rsidRPr="00C96F5D">
        <w:rPr>
          <w:sz w:val="24"/>
          <w:szCs w:val="24"/>
        </w:rPr>
        <w:t xml:space="preserve">Abstract should fit not more than one page. </w:t>
      </w:r>
      <w:r w:rsidRPr="00C96F5D">
        <w:rPr>
          <w:sz w:val="24"/>
          <w:szCs w:val="24"/>
          <w:lang w:val="fr-FR"/>
        </w:rPr>
        <w:t xml:space="preserve">Page size: “A4”, portrait orientation. </w:t>
      </w:r>
      <w:r w:rsidRPr="00C96F5D">
        <w:rPr>
          <w:sz w:val="24"/>
          <w:szCs w:val="24"/>
        </w:rPr>
        <w:t>Margins: 2</w:t>
      </w:r>
      <w:r w:rsidRPr="00123EF8">
        <w:rPr>
          <w:sz w:val="24"/>
          <w:szCs w:val="24"/>
          <w:lang w:val="en-US"/>
        </w:rPr>
        <w:t>0</w:t>
      </w:r>
      <w:r w:rsidRPr="00C96F5D">
        <w:rPr>
          <w:sz w:val="24"/>
          <w:szCs w:val="24"/>
        </w:rPr>
        <w:t xml:space="preserve"> mm from all sides</w:t>
      </w:r>
      <w:r w:rsidR="00123EF8">
        <w:rPr>
          <w:sz w:val="24"/>
          <w:szCs w:val="24"/>
        </w:rPr>
        <w:t xml:space="preserve">. </w:t>
      </w:r>
      <w:r w:rsidR="00123EF8" w:rsidRPr="00123EF8">
        <w:rPr>
          <w:sz w:val="24"/>
          <w:szCs w:val="24"/>
          <w:lang w:val="en"/>
        </w:rPr>
        <w:t>The file name should consist of the author's last name and initials in the Latin alphabet (for example: Ivanov_A_A.doc).</w:t>
      </w:r>
    </w:p>
    <w:p w14:paraId="549A8D79" w14:textId="77777777" w:rsidR="00C96F5D" w:rsidRPr="00C96F5D" w:rsidRDefault="00C96F5D" w:rsidP="00123EF8">
      <w:pPr>
        <w:pStyle w:val="AbsRCCTBodyTextTimesNewRoman11pt"/>
        <w:ind w:firstLine="567"/>
        <w:rPr>
          <w:sz w:val="24"/>
          <w:szCs w:val="24"/>
        </w:rPr>
      </w:pPr>
      <w:r w:rsidRPr="00C96F5D">
        <w:rPr>
          <w:i/>
          <w:iCs/>
          <w:sz w:val="24"/>
          <w:szCs w:val="24"/>
        </w:rPr>
        <w:t>Font:</w:t>
      </w:r>
      <w:r w:rsidRPr="00C96F5D">
        <w:rPr>
          <w:sz w:val="24"/>
          <w:szCs w:val="24"/>
        </w:rPr>
        <w:t xml:space="preserve"> All text is Times New Roman. The title is 12 point, authors and their affiliations are 12 point, and body text is 12 point.</w:t>
      </w:r>
    </w:p>
    <w:p w14:paraId="4832474E" w14:textId="77777777" w:rsidR="00C96F5D" w:rsidRPr="00C96F5D" w:rsidRDefault="00C96F5D" w:rsidP="00123EF8">
      <w:pPr>
        <w:pStyle w:val="AbsRCCTBodyTextTimesNewRoman11pt"/>
        <w:ind w:firstLine="567"/>
        <w:rPr>
          <w:sz w:val="24"/>
          <w:szCs w:val="24"/>
        </w:rPr>
      </w:pPr>
      <w:r w:rsidRPr="00C96F5D">
        <w:rPr>
          <w:i/>
          <w:iCs/>
          <w:sz w:val="24"/>
          <w:szCs w:val="24"/>
        </w:rPr>
        <w:t>Title</w:t>
      </w:r>
      <w:r w:rsidRPr="00C96F5D">
        <w:rPr>
          <w:sz w:val="24"/>
          <w:szCs w:val="24"/>
        </w:rPr>
        <w:t>: The title should be Bold, Centered, Capital letters.</w:t>
      </w:r>
    </w:p>
    <w:p w14:paraId="4BE647D6" w14:textId="77777777" w:rsidR="00C96F5D" w:rsidRPr="00C96F5D" w:rsidRDefault="00C96F5D" w:rsidP="00123EF8">
      <w:pPr>
        <w:pStyle w:val="AbsRCCTBodyTextTimesNewRoman11pt"/>
        <w:ind w:firstLine="567"/>
        <w:rPr>
          <w:sz w:val="24"/>
          <w:szCs w:val="24"/>
        </w:rPr>
      </w:pPr>
      <w:r w:rsidRPr="00C96F5D">
        <w:rPr>
          <w:i/>
          <w:iCs/>
          <w:sz w:val="24"/>
          <w:szCs w:val="24"/>
        </w:rPr>
        <w:t>Author(s):</w:t>
      </w:r>
      <w:r w:rsidRPr="00C96F5D">
        <w:rPr>
          <w:sz w:val="24"/>
          <w:szCs w:val="24"/>
        </w:rPr>
        <w:t xml:space="preserve"> The list of authors should be centered, names of multiple authors with a common affiliation are separated by commas. For each author list last name followed by first and middle initials, no spaces between multiple initials, one space separating leading initials from last name (surname). Authors’ affiliations begin </w:t>
      </w:r>
      <w:r w:rsidR="00123EF8">
        <w:rPr>
          <w:sz w:val="24"/>
          <w:szCs w:val="24"/>
          <w:lang w:val="en-US"/>
        </w:rPr>
        <w:t xml:space="preserve">in one </w:t>
      </w:r>
      <w:r w:rsidR="00123EF8" w:rsidRPr="00C96F5D">
        <w:rPr>
          <w:sz w:val="24"/>
          <w:szCs w:val="24"/>
        </w:rPr>
        <w:t>blank</w:t>
      </w:r>
      <w:r w:rsidRPr="00C96F5D">
        <w:rPr>
          <w:sz w:val="24"/>
          <w:szCs w:val="24"/>
        </w:rPr>
        <w:t xml:space="preserve"> line. The speaker should be underline. Superscript numbers (1,2,3, etc.) can be used to identify author affiliations.</w:t>
      </w:r>
    </w:p>
    <w:p w14:paraId="5C5EC80A" w14:textId="77777777" w:rsidR="00C96F5D" w:rsidRPr="00C96F5D" w:rsidRDefault="00C96F5D" w:rsidP="00123EF8">
      <w:pPr>
        <w:pStyle w:val="AbsRCCTBodyTextTimesNewRoman11pt"/>
        <w:ind w:firstLine="567"/>
        <w:rPr>
          <w:sz w:val="24"/>
          <w:szCs w:val="24"/>
        </w:rPr>
      </w:pPr>
      <w:r w:rsidRPr="00C96F5D">
        <w:rPr>
          <w:i/>
          <w:iCs/>
          <w:sz w:val="24"/>
          <w:szCs w:val="24"/>
        </w:rPr>
        <w:t>Author’s Affiliation</w:t>
      </w:r>
      <w:r w:rsidRPr="00C96F5D">
        <w:rPr>
          <w:sz w:val="24"/>
          <w:szCs w:val="24"/>
        </w:rPr>
        <w:t xml:space="preserve"> (Company/University): Affiliations should be Centered and Italicized, with name of city and country. Continue on multiple lines as needed. The email address of the author, to whom correspondence should be addressed, should be included as the last line. </w:t>
      </w:r>
      <w:r w:rsidR="00123EF8">
        <w:rPr>
          <w:sz w:val="24"/>
          <w:szCs w:val="24"/>
        </w:rPr>
        <w:t>The</w:t>
      </w:r>
      <w:r w:rsidRPr="00C96F5D">
        <w:rPr>
          <w:sz w:val="24"/>
          <w:szCs w:val="24"/>
        </w:rPr>
        <w:t xml:space="preserve"> affiliations should be numbered in order, 1,2,3, etc.</w:t>
      </w:r>
    </w:p>
    <w:p w14:paraId="3B2D05AB" w14:textId="77777777" w:rsidR="00C96F5D" w:rsidRPr="00C96F5D" w:rsidRDefault="00C96F5D" w:rsidP="00123EF8">
      <w:pPr>
        <w:pStyle w:val="AbsRCCTBodyTextTimesNewRoman11pt"/>
        <w:ind w:firstLine="567"/>
        <w:rPr>
          <w:sz w:val="24"/>
          <w:szCs w:val="24"/>
        </w:rPr>
      </w:pPr>
      <w:r w:rsidRPr="00C96F5D">
        <w:rPr>
          <w:i/>
          <w:iCs/>
          <w:sz w:val="24"/>
          <w:szCs w:val="24"/>
        </w:rPr>
        <w:t>Body Text</w:t>
      </w:r>
      <w:r w:rsidRPr="00C96F5D">
        <w:rPr>
          <w:sz w:val="24"/>
          <w:szCs w:val="24"/>
        </w:rPr>
        <w:t xml:space="preserve">: Text should be full block, single-spaced paragraphs, with </w:t>
      </w:r>
      <w:r w:rsidR="00123EF8" w:rsidRPr="00123EF8">
        <w:rPr>
          <w:sz w:val="24"/>
          <w:szCs w:val="24"/>
        </w:rPr>
        <w:t>1.0 cm indention</w:t>
      </w:r>
      <w:r w:rsidRPr="00C96F5D">
        <w:rPr>
          <w:sz w:val="24"/>
          <w:szCs w:val="24"/>
        </w:rPr>
        <w:t>, and single-spacing between paragraphs. Single spaces should be used between sentences, after each period. The text should be fully justified. The chemical compounds structural formulas insert as picture.</w:t>
      </w:r>
    </w:p>
    <w:p w14:paraId="493F4963" w14:textId="77777777" w:rsidR="00972114" w:rsidRPr="00063B91" w:rsidRDefault="00972114" w:rsidP="00123EF8">
      <w:pPr>
        <w:pStyle w:val="AbsRCCTBodyTextTimesNewRoman11pt"/>
        <w:ind w:firstLine="567"/>
        <w:rPr>
          <w:i/>
          <w:iCs/>
          <w:sz w:val="24"/>
          <w:szCs w:val="24"/>
          <w:lang w:val="en-US"/>
        </w:rPr>
      </w:pPr>
    </w:p>
    <w:p w14:paraId="1BEF33C2" w14:textId="77777777" w:rsidR="00972114" w:rsidRPr="00972114" w:rsidRDefault="00972114" w:rsidP="00123EF8">
      <w:pPr>
        <w:pStyle w:val="AbsRCCTBodyTextTimesNewRoman11pt"/>
        <w:ind w:firstLine="567"/>
        <w:rPr>
          <w:b/>
          <w:sz w:val="24"/>
          <w:szCs w:val="24"/>
          <w:lang w:val="ru-RU"/>
        </w:rPr>
      </w:pPr>
      <w:r w:rsidRPr="00972114">
        <w:rPr>
          <w:b/>
          <w:i/>
          <w:iCs/>
          <w:sz w:val="24"/>
          <w:szCs w:val="24"/>
        </w:rPr>
        <w:t>References</w:t>
      </w:r>
    </w:p>
    <w:p w14:paraId="42A15652" w14:textId="77777777" w:rsidR="00C96F5D" w:rsidRPr="00972114" w:rsidRDefault="00C96F5D" w:rsidP="00972114">
      <w:pPr>
        <w:pStyle w:val="AbsRCCTBodyTextTimesNewRoman11pt"/>
        <w:numPr>
          <w:ilvl w:val="0"/>
          <w:numId w:val="6"/>
        </w:numPr>
        <w:ind w:left="567" w:hanging="567"/>
        <w:rPr>
          <w:sz w:val="24"/>
          <w:szCs w:val="24"/>
        </w:rPr>
      </w:pPr>
      <w:r w:rsidRPr="00C96F5D">
        <w:rPr>
          <w:sz w:val="24"/>
          <w:szCs w:val="24"/>
        </w:rPr>
        <w:t xml:space="preserve">Sequential references are indicated in the text by numbers in square brackets, for example [1]. All references are listed at the bottom, separated from the abstract by a single blank line (double line-space). </w:t>
      </w:r>
      <w:r w:rsidR="00972114" w:rsidRPr="00972114">
        <w:rPr>
          <w:sz w:val="24"/>
          <w:szCs w:val="24"/>
        </w:rPr>
        <w:t>Authors’ names are listed using first and middle initials – no spaces between multiple initials, comma and one space separating last name (surname) from leading initials.</w:t>
      </w:r>
      <w:r w:rsidRPr="00C96F5D">
        <w:rPr>
          <w:sz w:val="24"/>
          <w:szCs w:val="24"/>
        </w:rPr>
        <w:t xml:space="preserve"> Authors are separated by commas and a dot following the last author. This is followed by the </w:t>
      </w:r>
      <w:r w:rsidRPr="00C96F5D">
        <w:rPr>
          <w:i/>
          <w:iCs/>
          <w:sz w:val="24"/>
          <w:szCs w:val="24"/>
        </w:rPr>
        <w:t xml:space="preserve">Journal Name </w:t>
      </w:r>
      <w:r w:rsidRPr="00C96F5D">
        <w:rPr>
          <w:sz w:val="24"/>
          <w:szCs w:val="24"/>
        </w:rPr>
        <w:t xml:space="preserve">in italics, a comma and single space. The </w:t>
      </w:r>
      <w:r w:rsidRPr="00AD61C4">
        <w:rPr>
          <w:b/>
          <w:sz w:val="24"/>
          <w:szCs w:val="24"/>
        </w:rPr>
        <w:t>issue year</w:t>
      </w:r>
      <w:r w:rsidRPr="00C96F5D">
        <w:rPr>
          <w:sz w:val="24"/>
          <w:szCs w:val="24"/>
        </w:rPr>
        <w:t xml:space="preserve"> </w:t>
      </w:r>
      <w:r w:rsidR="00AD61C4" w:rsidRPr="00C96F5D">
        <w:rPr>
          <w:sz w:val="24"/>
          <w:szCs w:val="24"/>
        </w:rPr>
        <w:t xml:space="preserve">in bold </w:t>
      </w:r>
      <w:r w:rsidRPr="00C96F5D">
        <w:rPr>
          <w:sz w:val="24"/>
          <w:szCs w:val="24"/>
        </w:rPr>
        <w:t xml:space="preserve">followed by a comma and single space. The </w:t>
      </w:r>
      <w:r w:rsidRPr="00AD61C4">
        <w:rPr>
          <w:bCs/>
          <w:i/>
          <w:sz w:val="24"/>
          <w:szCs w:val="24"/>
        </w:rPr>
        <w:t>Volume</w:t>
      </w:r>
      <w:r w:rsidRPr="00C96F5D">
        <w:rPr>
          <w:b/>
          <w:bCs/>
          <w:sz w:val="24"/>
          <w:szCs w:val="24"/>
        </w:rPr>
        <w:t xml:space="preserve"> </w:t>
      </w:r>
      <w:r w:rsidRPr="00C96F5D">
        <w:rPr>
          <w:sz w:val="24"/>
          <w:szCs w:val="24"/>
        </w:rPr>
        <w:t xml:space="preserve">number in </w:t>
      </w:r>
      <w:r w:rsidR="00AD61C4" w:rsidRPr="00C96F5D">
        <w:rPr>
          <w:sz w:val="24"/>
          <w:szCs w:val="24"/>
        </w:rPr>
        <w:t>italics</w:t>
      </w:r>
      <w:r w:rsidRPr="00C96F5D">
        <w:rPr>
          <w:sz w:val="24"/>
          <w:szCs w:val="24"/>
        </w:rPr>
        <w:t xml:space="preserve"> followed by a comma and single space, the initial and final page numbers separated by hyphen and finished by dot.</w:t>
      </w:r>
    </w:p>
    <w:p w14:paraId="42794E26" w14:textId="26A88C0E" w:rsidR="00972114" w:rsidRPr="00C96F5D" w:rsidRDefault="00AD61C4" w:rsidP="00972114">
      <w:pPr>
        <w:pStyle w:val="AbsRCCTBodyTextTimesNewRoman11pt"/>
        <w:numPr>
          <w:ilvl w:val="0"/>
          <w:numId w:val="6"/>
        </w:numPr>
        <w:ind w:left="567" w:hanging="567"/>
        <w:rPr>
          <w:sz w:val="24"/>
          <w:szCs w:val="24"/>
        </w:rPr>
      </w:pPr>
      <w:r w:rsidRPr="00C96F5D">
        <w:rPr>
          <w:sz w:val="24"/>
          <w:szCs w:val="24"/>
          <w:lang w:val="en-US"/>
        </w:rPr>
        <w:t>Noskov</w:t>
      </w:r>
      <w:r w:rsidRPr="000C49E0">
        <w:rPr>
          <w:sz w:val="24"/>
          <w:szCs w:val="24"/>
          <w:lang w:val="en-US"/>
        </w:rPr>
        <w:t xml:space="preserve">, </w:t>
      </w:r>
      <w:r w:rsidRPr="00C96F5D">
        <w:rPr>
          <w:sz w:val="24"/>
          <w:szCs w:val="24"/>
          <w:lang w:val="ru-RU"/>
        </w:rPr>
        <w:t>А</w:t>
      </w:r>
      <w:r w:rsidRPr="00C96F5D">
        <w:rPr>
          <w:sz w:val="24"/>
          <w:szCs w:val="24"/>
          <w:lang w:val="en-US"/>
        </w:rPr>
        <w:t>.</w:t>
      </w:r>
      <w:r w:rsidRPr="00C96F5D">
        <w:rPr>
          <w:sz w:val="24"/>
          <w:szCs w:val="24"/>
          <w:lang w:val="ru-RU"/>
        </w:rPr>
        <w:t>А</w:t>
      </w:r>
      <w:r w:rsidRPr="00C96F5D">
        <w:rPr>
          <w:sz w:val="24"/>
          <w:szCs w:val="24"/>
          <w:lang w:val="en-US"/>
        </w:rPr>
        <w:t>., Petrov</w:t>
      </w:r>
      <w:r w:rsidRPr="000C49E0">
        <w:rPr>
          <w:sz w:val="24"/>
          <w:szCs w:val="24"/>
          <w:lang w:val="en-US"/>
        </w:rPr>
        <w:t xml:space="preserve">, </w:t>
      </w:r>
      <w:r w:rsidRPr="00C96F5D">
        <w:rPr>
          <w:sz w:val="24"/>
          <w:szCs w:val="24"/>
          <w:lang w:val="en-US"/>
        </w:rPr>
        <w:t xml:space="preserve">V.V. </w:t>
      </w:r>
      <w:r w:rsidRPr="00C96F5D">
        <w:rPr>
          <w:i/>
          <w:iCs/>
          <w:sz w:val="24"/>
          <w:szCs w:val="24"/>
          <w:lang w:val="en-US"/>
        </w:rPr>
        <w:t>Russian J. Phys. Chem</w:t>
      </w:r>
      <w:r w:rsidRPr="00C96F5D">
        <w:rPr>
          <w:sz w:val="24"/>
          <w:szCs w:val="24"/>
          <w:lang w:val="en-US"/>
        </w:rPr>
        <w:t xml:space="preserve">., </w:t>
      </w:r>
      <w:r w:rsidRPr="000C49E0">
        <w:rPr>
          <w:b/>
          <w:sz w:val="24"/>
          <w:szCs w:val="24"/>
          <w:lang w:val="en-US"/>
        </w:rPr>
        <w:t>20</w:t>
      </w:r>
      <w:r w:rsidR="00063B91">
        <w:rPr>
          <w:b/>
          <w:sz w:val="24"/>
          <w:szCs w:val="24"/>
          <w:lang w:val="en-US"/>
        </w:rPr>
        <w:t>21</w:t>
      </w:r>
      <w:r w:rsidRPr="00C96F5D">
        <w:rPr>
          <w:sz w:val="24"/>
          <w:szCs w:val="24"/>
          <w:lang w:val="en-US"/>
        </w:rPr>
        <w:t xml:space="preserve">, </w:t>
      </w:r>
      <w:r w:rsidRPr="000C49E0">
        <w:rPr>
          <w:bCs/>
          <w:i/>
          <w:sz w:val="24"/>
          <w:szCs w:val="24"/>
          <w:lang w:val="en-US"/>
        </w:rPr>
        <w:t>80</w:t>
      </w:r>
      <w:r w:rsidRPr="00C96F5D">
        <w:rPr>
          <w:sz w:val="24"/>
          <w:szCs w:val="24"/>
          <w:lang w:val="en-US"/>
        </w:rPr>
        <w:t>, 1625-1632.</w:t>
      </w:r>
    </w:p>
    <w:p w14:paraId="42B7D0C9" w14:textId="77777777" w:rsidR="00C96F5D" w:rsidRPr="00C96F5D" w:rsidRDefault="00C96F5D" w:rsidP="00972114">
      <w:pPr>
        <w:pStyle w:val="AbsRCCTBodyTextTimesNewRoman11pt"/>
        <w:ind w:left="567" w:hanging="567"/>
        <w:rPr>
          <w:sz w:val="24"/>
          <w:szCs w:val="24"/>
        </w:rPr>
      </w:pPr>
    </w:p>
    <w:sectPr w:rsidR="00C96F5D" w:rsidRPr="00C96F5D" w:rsidSect="00123EF8">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DC5"/>
    <w:multiLevelType w:val="hybridMultilevel"/>
    <w:tmpl w:val="C780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DC71CF8"/>
    <w:multiLevelType w:val="multilevel"/>
    <w:tmpl w:val="18D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1D67"/>
    <w:multiLevelType w:val="hybridMultilevel"/>
    <w:tmpl w:val="5136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566CE"/>
    <w:multiLevelType w:val="hybridMultilevel"/>
    <w:tmpl w:val="6530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F0AC9"/>
    <w:multiLevelType w:val="hybridMultilevel"/>
    <w:tmpl w:val="DB0608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3FC741B"/>
    <w:multiLevelType w:val="hybridMultilevel"/>
    <w:tmpl w:val="219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82"/>
    <w:rsid w:val="00063B91"/>
    <w:rsid w:val="000C49E0"/>
    <w:rsid w:val="00123EF8"/>
    <w:rsid w:val="00240429"/>
    <w:rsid w:val="002437A2"/>
    <w:rsid w:val="00327843"/>
    <w:rsid w:val="00473061"/>
    <w:rsid w:val="006A6F30"/>
    <w:rsid w:val="008038B1"/>
    <w:rsid w:val="00806282"/>
    <w:rsid w:val="00831CD0"/>
    <w:rsid w:val="00906738"/>
    <w:rsid w:val="00972114"/>
    <w:rsid w:val="009B1DCE"/>
    <w:rsid w:val="00AD3299"/>
    <w:rsid w:val="00AD61C4"/>
    <w:rsid w:val="00B55843"/>
    <w:rsid w:val="00B82650"/>
    <w:rsid w:val="00BD75A2"/>
    <w:rsid w:val="00C96F5D"/>
    <w:rsid w:val="00D0294A"/>
    <w:rsid w:val="00D13F9B"/>
    <w:rsid w:val="00D2285D"/>
    <w:rsid w:val="00DE55DA"/>
    <w:rsid w:val="00E81C6C"/>
    <w:rsid w:val="00F1521D"/>
    <w:rsid w:val="00F20420"/>
    <w:rsid w:val="00FE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7707"/>
  <w15:docId w15:val="{4AB716F6-B8FF-4683-BE24-0F16FBC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2"/>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D02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40429"/>
    <w:pPr>
      <w:widowControl/>
      <w:suppressAutoHyphens w:val="0"/>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843"/>
    <w:rPr>
      <w:b/>
      <w:bCs/>
    </w:rPr>
  </w:style>
  <w:style w:type="paragraph" w:customStyle="1" w:styleId="AbsRCCTAffiliationTimesNewRoman11pt">
    <w:name w:val="AbsRCCT_Affiliation + Times New Roman 11 pt"/>
    <w:basedOn w:val="a"/>
    <w:uiPriority w:val="99"/>
    <w:rsid w:val="008038B1"/>
    <w:pPr>
      <w:widowControl/>
      <w:suppressAutoHyphens w:val="0"/>
      <w:jc w:val="center"/>
    </w:pPr>
    <w:rPr>
      <w:rFonts w:eastAsia="Times New Roman"/>
      <w:i/>
      <w:iCs/>
      <w:sz w:val="22"/>
      <w:szCs w:val="22"/>
      <w:lang w:val="en-US" w:eastAsia="ru-RU"/>
    </w:rPr>
  </w:style>
  <w:style w:type="paragraph" w:styleId="a4">
    <w:name w:val="List Paragraph"/>
    <w:basedOn w:val="a"/>
    <w:uiPriority w:val="34"/>
    <w:qFormat/>
    <w:rsid w:val="008038B1"/>
    <w:pPr>
      <w:ind w:left="720"/>
      <w:contextualSpacing/>
    </w:pPr>
  </w:style>
  <w:style w:type="paragraph" w:customStyle="1" w:styleId="AbsRCCTBodyTextTimesNewRoman11pt">
    <w:name w:val="AbsRCCT_BodyText + Times New Roman 11 pt"/>
    <w:basedOn w:val="a"/>
    <w:link w:val="AbsRCCTBodyTextTimesNewRoman11pt0"/>
    <w:uiPriority w:val="99"/>
    <w:rsid w:val="00F20420"/>
    <w:pPr>
      <w:widowControl/>
      <w:suppressAutoHyphens w:val="0"/>
      <w:jc w:val="both"/>
    </w:pPr>
    <w:rPr>
      <w:rFonts w:eastAsia="Times New Roman"/>
      <w:sz w:val="22"/>
      <w:szCs w:val="22"/>
      <w:lang w:val="en-GB" w:eastAsia="ru-RU"/>
    </w:rPr>
  </w:style>
  <w:style w:type="character" w:customStyle="1" w:styleId="AbsRCCTBodyTextTimesNewRoman11pt0">
    <w:name w:val="AbsRCCT_BodyText + Times New Roman 11 pt Знак"/>
    <w:basedOn w:val="a0"/>
    <w:link w:val="AbsRCCTBodyTextTimesNewRoman11pt"/>
    <w:uiPriority w:val="99"/>
    <w:locked/>
    <w:rsid w:val="00F20420"/>
    <w:rPr>
      <w:rFonts w:ascii="Times New Roman" w:eastAsia="Times New Roman" w:hAnsi="Times New Roman" w:cs="Times New Roman"/>
      <w:lang w:val="en-GB" w:eastAsia="ru-RU"/>
    </w:rPr>
  </w:style>
  <w:style w:type="paragraph" w:customStyle="1" w:styleId="AbsRCCTBodyTextTimesNewRoman11pt1">
    <w:name w:val="Стиль AbsRCCT_BodyText + Times New Roman 11 pt + курсив"/>
    <w:basedOn w:val="AbsRCCTBodyTextTimesNewRoman11pt"/>
    <w:link w:val="AbsRCCTBodyTextTimesNewRoman11pt2"/>
    <w:uiPriority w:val="99"/>
    <w:rsid w:val="00B55843"/>
    <w:rPr>
      <w:i/>
      <w:iCs/>
    </w:rPr>
  </w:style>
  <w:style w:type="character" w:customStyle="1" w:styleId="AbsRCCTBodyTextTimesNewRoman11pt2">
    <w:name w:val="Стиль AbsRCCT_BodyText + Times New Roman 11 pt + курсив Знак"/>
    <w:basedOn w:val="AbsRCCTBodyTextTimesNewRoman11pt0"/>
    <w:link w:val="AbsRCCTBodyTextTimesNewRoman11pt1"/>
    <w:uiPriority w:val="99"/>
    <w:locked/>
    <w:rsid w:val="00B55843"/>
    <w:rPr>
      <w:rFonts w:ascii="Times New Roman" w:eastAsia="Times New Roman" w:hAnsi="Times New Roman" w:cs="Times New Roman"/>
      <w:i/>
      <w:iCs/>
      <w:lang w:val="en-GB" w:eastAsia="ru-RU"/>
    </w:rPr>
  </w:style>
  <w:style w:type="character" w:customStyle="1" w:styleId="st">
    <w:name w:val="st"/>
    <w:basedOn w:val="a0"/>
    <w:rsid w:val="00806282"/>
  </w:style>
  <w:style w:type="character" w:styleId="a5">
    <w:name w:val="Emphasis"/>
    <w:basedOn w:val="a0"/>
    <w:uiPriority w:val="20"/>
    <w:qFormat/>
    <w:rsid w:val="00806282"/>
    <w:rPr>
      <w:i/>
      <w:iCs/>
    </w:rPr>
  </w:style>
  <w:style w:type="character" w:customStyle="1" w:styleId="xbe">
    <w:name w:val="_xbe"/>
    <w:basedOn w:val="a0"/>
    <w:rsid w:val="00806282"/>
  </w:style>
  <w:style w:type="character" w:customStyle="1" w:styleId="30">
    <w:name w:val="Заголовок 3 Знак"/>
    <w:basedOn w:val="a0"/>
    <w:link w:val="3"/>
    <w:uiPriority w:val="9"/>
    <w:rsid w:val="0024042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BD75A2"/>
    <w:rPr>
      <w:color w:val="0000FF"/>
      <w:u w:val="single"/>
    </w:rPr>
  </w:style>
  <w:style w:type="character" w:customStyle="1" w:styleId="10">
    <w:name w:val="Заголовок 1 Знак"/>
    <w:basedOn w:val="a0"/>
    <w:link w:val="1"/>
    <w:uiPriority w:val="9"/>
    <w:rsid w:val="00D0294A"/>
    <w:rPr>
      <w:rFonts w:asciiTheme="majorHAnsi" w:eastAsiaTheme="majorEastAsia" w:hAnsiTheme="majorHAnsi" w:cstheme="majorBidi"/>
      <w:b/>
      <w:bCs/>
      <w:color w:val="365F91" w:themeColor="accent1" w:themeShade="BF"/>
      <w:sz w:val="28"/>
      <w:szCs w:val="28"/>
    </w:rPr>
  </w:style>
  <w:style w:type="paragraph" w:customStyle="1" w:styleId="AbsRCCTAuthorsTimesNewRoman11pt">
    <w:name w:val="AbsRCCT_Authors + Times New Roman 11 pt"/>
    <w:basedOn w:val="a"/>
    <w:uiPriority w:val="99"/>
    <w:rsid w:val="00D0294A"/>
    <w:pPr>
      <w:widowControl/>
      <w:suppressAutoHyphens w:val="0"/>
      <w:jc w:val="center"/>
    </w:pPr>
    <w:rPr>
      <w:rFonts w:eastAsia="Times New Roman"/>
      <w:sz w:val="22"/>
      <w:szCs w:val="22"/>
      <w:lang w:val="en-US" w:eastAsia="ru-RU"/>
    </w:rPr>
  </w:style>
  <w:style w:type="character" w:customStyle="1" w:styleId="shorttext">
    <w:name w:val="short_text"/>
    <w:basedOn w:val="a0"/>
    <w:rsid w:val="0012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8022">
      <w:bodyDiv w:val="1"/>
      <w:marLeft w:val="0"/>
      <w:marRight w:val="0"/>
      <w:marTop w:val="0"/>
      <w:marBottom w:val="0"/>
      <w:divBdr>
        <w:top w:val="none" w:sz="0" w:space="0" w:color="auto"/>
        <w:left w:val="none" w:sz="0" w:space="0" w:color="auto"/>
        <w:bottom w:val="none" w:sz="0" w:space="0" w:color="auto"/>
        <w:right w:val="none" w:sz="0" w:space="0" w:color="auto"/>
      </w:divBdr>
    </w:div>
    <w:div w:id="1528832142">
      <w:bodyDiv w:val="1"/>
      <w:marLeft w:val="0"/>
      <w:marRight w:val="0"/>
      <w:marTop w:val="0"/>
      <w:marBottom w:val="0"/>
      <w:divBdr>
        <w:top w:val="none" w:sz="0" w:space="0" w:color="auto"/>
        <w:left w:val="none" w:sz="0" w:space="0" w:color="auto"/>
        <w:bottom w:val="none" w:sz="0" w:space="0" w:color="auto"/>
        <w:right w:val="none" w:sz="0" w:space="0" w:color="auto"/>
      </w:divBdr>
    </w:div>
    <w:div w:id="1676805646">
      <w:bodyDiv w:val="1"/>
      <w:marLeft w:val="0"/>
      <w:marRight w:val="0"/>
      <w:marTop w:val="0"/>
      <w:marBottom w:val="0"/>
      <w:divBdr>
        <w:top w:val="none" w:sz="0" w:space="0" w:color="auto"/>
        <w:left w:val="none" w:sz="0" w:space="0" w:color="auto"/>
        <w:bottom w:val="none" w:sz="0" w:space="0" w:color="auto"/>
        <w:right w:val="none" w:sz="0" w:space="0" w:color="auto"/>
      </w:divBdr>
    </w:div>
    <w:div w:id="20485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CT2007@isc-ra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2350</Characters>
  <Application>Microsoft Office Word</Application>
  <DocSecurity>0</DocSecurity>
  <Lines>213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Анжелика Карасик</cp:lastModifiedBy>
  <cp:revision>2</cp:revision>
  <cp:lastPrinted>2016-11-24T11:04:00Z</cp:lastPrinted>
  <dcterms:created xsi:type="dcterms:W3CDTF">2021-12-27T12:43:00Z</dcterms:created>
  <dcterms:modified xsi:type="dcterms:W3CDTF">2021-12-27T12:43:00Z</dcterms:modified>
</cp:coreProperties>
</file>