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2"/>
        <w:gridCol w:w="31"/>
        <w:gridCol w:w="274"/>
        <w:gridCol w:w="238"/>
        <w:gridCol w:w="1288"/>
        <w:gridCol w:w="146"/>
        <w:gridCol w:w="85"/>
        <w:gridCol w:w="847"/>
        <w:gridCol w:w="392"/>
        <w:gridCol w:w="568"/>
        <w:gridCol w:w="1444"/>
      </w:tblGrid>
      <w:tr w:rsidR="00BA4976" w:rsidRPr="00C90169" w14:paraId="4C71DD4D" w14:textId="77777777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A9608CA" w14:textId="77777777"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8DC2CC3" w14:textId="77777777"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14:paraId="51AE0696" w14:textId="77777777"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14:paraId="1C3F88DA" w14:textId="77777777"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 w14:paraId="4E22200F" w14:textId="77777777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47439F1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083B70E8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6B671A3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14:paraId="6D64C68E" w14:textId="77777777"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 w14:paraId="2E9D2584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0E34BDA3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85BD60E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162FA7A3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14:paraId="3D3ED5CE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E634EE" w:rsidRPr="005F2E48" w14:paraId="06EC6587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5DB4FF1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3AAC96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49FE6404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14:paraId="3F4FCC3D" w14:textId="77777777"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14:paraId="735B116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07B6B28C" w14:textId="77777777" w:rsidR="00E634EE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40703810390081100011</w:t>
            </w:r>
          </w:p>
        </w:tc>
      </w:tr>
      <w:tr w:rsidR="00E634EE" w:rsidRPr="00986FE6" w14:paraId="665CD900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35FF9627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9303328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392748F8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14:paraId="332717DA" w14:textId="77777777"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14:paraId="7DCAE427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6B9FA3D3" w14:textId="77777777"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 w14:paraId="313AA407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12FDBEE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B90641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5D5D1348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14:paraId="56B9A931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14:paraId="2B9C9631" w14:textId="77777777" w:rsidR="00B45048" w:rsidRPr="005F2E48" w:rsidRDefault="008B1B23" w:rsidP="00E634E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1B23">
              <w:rPr>
                <w:b/>
                <w:bCs/>
                <w:i/>
                <w:iCs/>
                <w:sz w:val="18"/>
                <w:szCs w:val="18"/>
              </w:rPr>
              <w:t xml:space="preserve">Филиале </w:t>
            </w:r>
            <w:r w:rsidR="00E634EE" w:rsidRPr="00E634EE">
              <w:rPr>
                <w:b/>
                <w:bCs/>
                <w:i/>
                <w:iCs/>
                <w:sz w:val="18"/>
                <w:szCs w:val="18"/>
              </w:rPr>
              <w:t>Приволжский ПАО Банк "ФК Открытие"</w:t>
            </w:r>
          </w:p>
        </w:tc>
      </w:tr>
      <w:tr w:rsidR="00BA4976" w:rsidRPr="005F2E48" w14:paraId="13E71753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31B36C4C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B4E6B96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1A823A61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14:paraId="11064966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14:paraId="393A7D56" w14:textId="77777777" w:rsidR="00B45048" w:rsidRPr="00E634EE" w:rsidRDefault="00B45048" w:rsidP="00421E65">
            <w:pPr>
              <w:jc w:val="center"/>
              <w:rPr>
                <w:sz w:val="13"/>
                <w:szCs w:val="13"/>
              </w:rPr>
            </w:pPr>
            <w:r w:rsidRPr="00E634EE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E634EE" w:rsidRPr="005F2E48" w14:paraId="035B9977" w14:textId="77777777" w:rsidTr="00E634EE">
        <w:trPr>
          <w:trHeight w:hRule="exact" w:val="3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3767EC8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13EA77E8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2506AA1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14:paraId="0BB71D27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14:paraId="0AE625E1" w14:textId="77777777" w:rsidR="00B45048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042282881</w:t>
            </w:r>
          </w:p>
        </w:tc>
        <w:tc>
          <w:tcPr>
            <w:tcW w:w="252" w:type="dxa"/>
            <w:gridSpan w:val="2"/>
            <w:vAlign w:val="bottom"/>
          </w:tcPr>
          <w:p w14:paraId="3A47F1DE" w14:textId="77777777"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7516B646" w14:textId="77777777" w:rsidR="00B45048" w:rsidRPr="005F2E48" w:rsidRDefault="00E634EE" w:rsidP="00E634E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0101810300000000881 РКЦ Советский</w:t>
            </w:r>
          </w:p>
        </w:tc>
      </w:tr>
      <w:tr w:rsidR="00E634EE" w:rsidRPr="005F2E48" w14:paraId="61F696B8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6C1B0B6C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49219FB" w14:textId="77777777" w:rsidR="00B45048" w:rsidRPr="00BA4976" w:rsidRDefault="00BA4976" w:rsidP="00421E65">
            <w:pPr>
              <w:rPr>
                <w:sz w:val="40"/>
                <w:szCs w:val="40"/>
              </w:rPr>
            </w:pPr>
            <w:proofErr w:type="spellStart"/>
            <w:r w:rsidRPr="00BA4976">
              <w:rPr>
                <w:sz w:val="40"/>
                <w:szCs w:val="40"/>
              </w:rPr>
              <w:t>разец</w:t>
            </w:r>
            <w:proofErr w:type="spellEnd"/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53FB93D0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14:paraId="75628666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5FCAF036" w14:textId="77777777"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14:paraId="076E3CE2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2B2267D8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</w:t>
            </w:r>
            <w:proofErr w:type="spellStart"/>
            <w:r w:rsidRPr="005F2E48">
              <w:rPr>
                <w:sz w:val="13"/>
                <w:szCs w:val="13"/>
              </w:rPr>
              <w:t>кор</w:t>
            </w:r>
            <w:proofErr w:type="spellEnd"/>
            <w:r w:rsidRPr="005F2E48">
              <w:rPr>
                <w:sz w:val="13"/>
                <w:szCs w:val="13"/>
              </w:rPr>
              <w:t>./</w:t>
            </w:r>
            <w:proofErr w:type="spellStart"/>
            <w:r w:rsidRPr="005F2E48">
              <w:rPr>
                <w:sz w:val="13"/>
                <w:szCs w:val="13"/>
              </w:rPr>
              <w:t>сч</w:t>
            </w:r>
            <w:proofErr w:type="spellEnd"/>
            <w:r w:rsidRPr="005F2E48">
              <w:rPr>
                <w:sz w:val="13"/>
                <w:szCs w:val="13"/>
              </w:rPr>
              <w:t xml:space="preserve">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 w14:paraId="3A3540DC" w14:textId="77777777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4C00F519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5BC79B4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139C821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14:paraId="76371533" w14:textId="1A5E1D42" w:rsidR="00B45048" w:rsidRPr="005F2E48" w:rsidRDefault="00165C1A" w:rsidP="00920374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Cs w:val="0"/>
                <w:i/>
                <w:iCs/>
                <w:kern w:val="0"/>
                <w:sz w:val="18"/>
                <w:szCs w:val="18"/>
              </w:rPr>
              <w:t>Динамические процессы</w:t>
            </w:r>
            <w:r w:rsidR="00986FE6" w:rsidRPr="008B1B23">
              <w:rPr>
                <w:bCs w:val="0"/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E634EE" w:rsidRPr="00056995" w14:paraId="1C491D76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806112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0BCD388D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5AFF26DA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09826ACA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14:paraId="6B4788F1" w14:textId="5B095491" w:rsidR="00B45048" w:rsidRPr="00E80D17" w:rsidRDefault="00D121FB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75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92" w:type="dxa"/>
            <w:vAlign w:val="bottom"/>
          </w:tcPr>
          <w:p w14:paraId="325D8348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8823334" w14:textId="77777777"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14:paraId="45F327C2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66494E35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3BFC057E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4E6B938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1006A8D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6A86EB15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F57552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67A2ABD2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679BE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1B9961CA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4F56D79B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54A409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2C9BB113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6BE4FAC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4A76363B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0B5245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315FFCEE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70476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52F30014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 w14:paraId="5B8F8CDF" w14:textId="77777777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14:paraId="519A3511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23F2AC43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14:paraId="2FC74D13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14:paraId="0BE4975D" w14:textId="77777777"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 w14:paraId="7C5C03EF" w14:textId="77777777" w:rsidTr="00E634EE">
        <w:trPr>
          <w:trHeight w:hRule="exact" w:val="429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2D1C28C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2C55CF29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72F92272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14:paraId="5AAB655A" w14:textId="77777777"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 w14:paraId="5DE8099F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710FEAA5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AA9C1D8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2D7E1F5C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14:paraId="5A85E67C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E634EE" w:rsidRPr="005F2E48" w14:paraId="49EACDF4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29C60C27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DCD038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2D0CC68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14:paraId="5E281DC0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14:paraId="440A354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56A9C4AC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40703810390081100011</w:t>
            </w:r>
          </w:p>
        </w:tc>
      </w:tr>
      <w:tr w:rsidR="00E634EE" w:rsidRPr="005F2E48" w14:paraId="6A04CAC0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4FEBF0D1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9826056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09B697FD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14:paraId="3CF18918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14:paraId="192542CD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45806739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 w14:paraId="0D7BE2E8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14:paraId="54E307C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4AF64CC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77BA9C5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14:paraId="4D0D3C61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14:paraId="0FD22FAE" w14:textId="77777777" w:rsidR="00B45048" w:rsidRPr="005F2E48" w:rsidRDefault="00E634EE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1B23">
              <w:rPr>
                <w:b/>
                <w:bCs/>
                <w:i/>
                <w:iCs/>
                <w:sz w:val="18"/>
                <w:szCs w:val="18"/>
              </w:rPr>
              <w:t xml:space="preserve">Филиале 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Приволжский ПАО Банк "ФК Открытие"</w:t>
            </w:r>
          </w:p>
        </w:tc>
      </w:tr>
      <w:tr w:rsidR="00BA4976" w:rsidRPr="005F2E48" w14:paraId="19329D6F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64BC96B3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1EE489D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1D6484FB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14:paraId="344E51C6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14:paraId="3BA3E26F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E634EE" w:rsidRPr="005F2E48" w14:paraId="7B5BC2B0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45CE6E63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1B6D953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56035E1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14:paraId="5A3D67C7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14:paraId="00C32BD1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634EE">
              <w:rPr>
                <w:b/>
                <w:bCs/>
                <w:i/>
                <w:iCs/>
                <w:sz w:val="18"/>
                <w:szCs w:val="18"/>
              </w:rPr>
              <w:t>042282881</w:t>
            </w:r>
          </w:p>
        </w:tc>
        <w:tc>
          <w:tcPr>
            <w:tcW w:w="252" w:type="dxa"/>
            <w:gridSpan w:val="2"/>
            <w:vAlign w:val="bottom"/>
          </w:tcPr>
          <w:p w14:paraId="5A74A154" w14:textId="77777777" w:rsidR="00B45048" w:rsidRPr="0067130D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67130D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14:paraId="475DFA65" w14:textId="77777777" w:rsidR="00B45048" w:rsidRPr="005F2E48" w:rsidRDefault="00E634EE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Pr="00E634EE">
              <w:rPr>
                <w:b/>
                <w:bCs/>
                <w:i/>
                <w:iCs/>
                <w:sz w:val="18"/>
                <w:szCs w:val="18"/>
              </w:rPr>
              <w:t>0101810300000000881 РКЦ Советский</w:t>
            </w:r>
          </w:p>
        </w:tc>
      </w:tr>
      <w:tr w:rsidR="00E634EE" w:rsidRPr="005F2E48" w14:paraId="34FC93E6" w14:textId="77777777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14:paraId="0A48DD84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2866C2EF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09510439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14:paraId="041BB76F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3658BDB2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14:paraId="05721B20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14:paraId="05875CB7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</w:t>
            </w:r>
            <w:proofErr w:type="spellStart"/>
            <w:r w:rsidRPr="005F2E48">
              <w:rPr>
                <w:sz w:val="13"/>
                <w:szCs w:val="13"/>
              </w:rPr>
              <w:t>кор</w:t>
            </w:r>
            <w:proofErr w:type="spellEnd"/>
            <w:r w:rsidRPr="005F2E48">
              <w:rPr>
                <w:sz w:val="13"/>
                <w:szCs w:val="13"/>
              </w:rPr>
              <w:t>./</w:t>
            </w:r>
            <w:proofErr w:type="spellStart"/>
            <w:r w:rsidRPr="005F2E48">
              <w:rPr>
                <w:sz w:val="13"/>
                <w:szCs w:val="13"/>
              </w:rPr>
              <w:t>сч</w:t>
            </w:r>
            <w:proofErr w:type="spellEnd"/>
            <w:r w:rsidRPr="005F2E48">
              <w:rPr>
                <w:sz w:val="13"/>
                <w:szCs w:val="13"/>
              </w:rPr>
              <w:t xml:space="preserve">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 w14:paraId="31CF26E8" w14:textId="77777777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58C2B9F7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416529A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60FB94E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14:paraId="2E8B51D5" w14:textId="2C4AB22F" w:rsidR="00B45048" w:rsidRPr="00986FE6" w:rsidRDefault="00165C1A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65C1A">
              <w:rPr>
                <w:b/>
                <w:i/>
                <w:iCs/>
                <w:sz w:val="18"/>
                <w:szCs w:val="18"/>
              </w:rPr>
              <w:t>Динамические процессы</w:t>
            </w:r>
            <w:r w:rsidR="00986FE6" w:rsidRPr="00986FE6">
              <w:rPr>
                <w:b/>
                <w:i/>
                <w:iCs/>
                <w:sz w:val="18"/>
                <w:szCs w:val="18"/>
              </w:rPr>
              <w:t>,</w:t>
            </w:r>
            <w:r w:rsidR="00986FE6"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86FE6"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="00986FE6"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BA4976" w:rsidRPr="005F2E48" w14:paraId="255CCFA1" w14:textId="77777777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14:paraId="7314538A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DD5DD5A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14:paraId="4099A83A" w14:textId="77777777"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14:paraId="61D78D83" w14:textId="77777777"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E634EE" w:rsidRPr="00056995" w14:paraId="6168AEF6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749622AF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14:paraId="3EBD938D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09D26B5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686D4172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14:paraId="4274A5E1" w14:textId="3B093222" w:rsidR="00474BE7" w:rsidRPr="009E0F72" w:rsidRDefault="00D121FB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750</w:t>
            </w:r>
            <w:bookmarkStart w:id="0" w:name="_GoBack"/>
            <w:bookmarkEnd w:id="0"/>
          </w:p>
        </w:tc>
        <w:tc>
          <w:tcPr>
            <w:tcW w:w="392" w:type="dxa"/>
            <w:vAlign w:val="bottom"/>
          </w:tcPr>
          <w:p w14:paraId="100C7F0F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4A731F84" w14:textId="77777777"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14:paraId="3D8CE637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36045DEB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080CEB30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14:paraId="72A73F6A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1538C171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3D61D050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152BE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3850406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C29EBA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3A504F70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E634EE" w:rsidRPr="00056995" w14:paraId="38D3553F" w14:textId="77777777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14:paraId="6093DF3B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14:paraId="23E7B2A0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14:paraId="0ABC75F3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14:paraId="7B05AC3D" w14:textId="77777777"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AD8C82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14:paraId="53F423E1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11419C" w14:textId="77777777"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14:paraId="290ED377" w14:textId="77777777"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 w14:paraId="220EFBB3" w14:textId="77777777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14:paraId="1E7A23A3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B5DE35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14:paraId="321A87B9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14:paraId="3ED59056" w14:textId="77777777"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14:paraId="33DACE4E" w14:textId="77777777"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6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EC8AE" w14:textId="77777777" w:rsidR="00ED6064" w:rsidRDefault="00ED6064">
      <w:r>
        <w:separator/>
      </w:r>
    </w:p>
  </w:endnote>
  <w:endnote w:type="continuationSeparator" w:id="0">
    <w:p w14:paraId="7B02C560" w14:textId="77777777" w:rsidR="00ED6064" w:rsidRDefault="00ED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32BE1" w14:textId="77777777" w:rsidR="00ED6064" w:rsidRDefault="00ED6064">
      <w:r>
        <w:separator/>
      </w:r>
    </w:p>
  </w:footnote>
  <w:footnote w:type="continuationSeparator" w:id="0">
    <w:p w14:paraId="46295A93" w14:textId="77777777" w:rsidR="00ED6064" w:rsidRDefault="00ED6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EE06" w14:textId="77777777"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F6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65C1A"/>
    <w:rsid w:val="001A270D"/>
    <w:rsid w:val="001A6B08"/>
    <w:rsid w:val="001D2AE9"/>
    <w:rsid w:val="001F2632"/>
    <w:rsid w:val="001F32D5"/>
    <w:rsid w:val="00220836"/>
    <w:rsid w:val="00220A8B"/>
    <w:rsid w:val="00254117"/>
    <w:rsid w:val="00283416"/>
    <w:rsid w:val="00297E0E"/>
    <w:rsid w:val="002A2B3F"/>
    <w:rsid w:val="002D38C8"/>
    <w:rsid w:val="003010DB"/>
    <w:rsid w:val="003742CD"/>
    <w:rsid w:val="00390173"/>
    <w:rsid w:val="003A3FA1"/>
    <w:rsid w:val="003F0A6F"/>
    <w:rsid w:val="004125AD"/>
    <w:rsid w:val="00421E65"/>
    <w:rsid w:val="004306BB"/>
    <w:rsid w:val="00444900"/>
    <w:rsid w:val="00452FC5"/>
    <w:rsid w:val="0046511B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E41F6"/>
    <w:rsid w:val="005F2E48"/>
    <w:rsid w:val="00646DB5"/>
    <w:rsid w:val="0067130D"/>
    <w:rsid w:val="00675F4C"/>
    <w:rsid w:val="006A5A54"/>
    <w:rsid w:val="00705F9F"/>
    <w:rsid w:val="00715E29"/>
    <w:rsid w:val="007E5A4E"/>
    <w:rsid w:val="007E6542"/>
    <w:rsid w:val="0084369B"/>
    <w:rsid w:val="00871513"/>
    <w:rsid w:val="00885844"/>
    <w:rsid w:val="008B1B23"/>
    <w:rsid w:val="008C76EE"/>
    <w:rsid w:val="008D0BD6"/>
    <w:rsid w:val="008D2765"/>
    <w:rsid w:val="00900FA0"/>
    <w:rsid w:val="00920374"/>
    <w:rsid w:val="00922E78"/>
    <w:rsid w:val="009349F4"/>
    <w:rsid w:val="00986FE6"/>
    <w:rsid w:val="009E07F6"/>
    <w:rsid w:val="009E0F72"/>
    <w:rsid w:val="00A34FDA"/>
    <w:rsid w:val="00AA5848"/>
    <w:rsid w:val="00B0521D"/>
    <w:rsid w:val="00B37F68"/>
    <w:rsid w:val="00B45048"/>
    <w:rsid w:val="00BA4976"/>
    <w:rsid w:val="00BD5BD9"/>
    <w:rsid w:val="00BE79B7"/>
    <w:rsid w:val="00BF1799"/>
    <w:rsid w:val="00C90169"/>
    <w:rsid w:val="00CA656C"/>
    <w:rsid w:val="00CC73A6"/>
    <w:rsid w:val="00D121FB"/>
    <w:rsid w:val="00D7317D"/>
    <w:rsid w:val="00D73D1D"/>
    <w:rsid w:val="00D83AB7"/>
    <w:rsid w:val="00DA54E5"/>
    <w:rsid w:val="00DD1C35"/>
    <w:rsid w:val="00DE62EC"/>
    <w:rsid w:val="00E20D59"/>
    <w:rsid w:val="00E634EE"/>
    <w:rsid w:val="00E70B40"/>
    <w:rsid w:val="00E80D17"/>
    <w:rsid w:val="00ED6064"/>
    <w:rsid w:val="00EE76A4"/>
    <w:rsid w:val="00F01BDE"/>
    <w:rsid w:val="00F22CE9"/>
    <w:rsid w:val="00F35665"/>
    <w:rsid w:val="00F657DF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BE9A4"/>
  <w14:defaultImageDpi w14:val="0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Анжелика Карасик</cp:lastModifiedBy>
  <cp:revision>2</cp:revision>
  <cp:lastPrinted>2014-02-17T14:39:00Z</cp:lastPrinted>
  <dcterms:created xsi:type="dcterms:W3CDTF">2020-02-26T11:30:00Z</dcterms:created>
  <dcterms:modified xsi:type="dcterms:W3CDTF">2020-02-26T11:30:00Z</dcterms:modified>
</cp:coreProperties>
</file>